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834" w:rsidRDefault="00236834" w:rsidP="00CF728E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bookmark13"/>
    </w:p>
    <w:p w:rsidR="00236834" w:rsidRDefault="00236834" w:rsidP="00CF728E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36834" w:rsidRDefault="00236834" w:rsidP="00CF728E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36834" w:rsidRDefault="00236834" w:rsidP="00CF728E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36834" w:rsidRDefault="00236834" w:rsidP="00CF728E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36834" w:rsidRDefault="00236834" w:rsidP="00CF728E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36834" w:rsidRDefault="00236834" w:rsidP="00CF728E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D3194F" w:rsidRDefault="00D3194F" w:rsidP="00CF728E">
      <w:pPr>
        <w:keepNext/>
        <w:widowControl w:val="0"/>
        <w:spacing w:before="240" w:after="0" w:line="100" w:lineRule="atLeast"/>
        <w:ind w:left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РАБОЧАЯ  ПРОГРАММА</w:t>
      </w:r>
    </w:p>
    <w:p w:rsidR="00D3194F" w:rsidRDefault="00D3194F" w:rsidP="000E2A45">
      <w:pPr>
        <w:widowControl w:val="0"/>
        <w:spacing w:line="100" w:lineRule="atLeast"/>
        <w:ind w:left="567"/>
        <w:rPr>
          <w:rFonts w:ascii="Times New Roman" w:hAnsi="Times New Roman" w:cs="Times New Roman"/>
          <w:sz w:val="16"/>
          <w:szCs w:val="16"/>
        </w:rPr>
      </w:pPr>
    </w:p>
    <w:p w:rsidR="00D3194F" w:rsidRPr="00FE2900" w:rsidRDefault="00D3194F" w:rsidP="000E2A45">
      <w:pPr>
        <w:widowControl w:val="0"/>
        <w:shd w:val="clear" w:color="auto" w:fill="FFFFFF"/>
        <w:ind w:left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 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алгебре</w:t>
      </w:r>
      <w:r w:rsidRPr="006269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ab/>
        <w:t>(ФГОС)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18"/>
          <w:szCs w:val="18"/>
        </w:rPr>
        <w:t>_</w:t>
      </w:r>
    </w:p>
    <w:p w:rsidR="00D3194F" w:rsidRDefault="00D3194F" w:rsidP="000E2A45">
      <w:pPr>
        <w:widowControl w:val="0"/>
        <w:ind w:left="567"/>
        <w:rPr>
          <w:rFonts w:ascii="Times New Roman" w:hAnsi="Times New Roman" w:cs="Times New Roman"/>
          <w:sz w:val="16"/>
          <w:szCs w:val="16"/>
        </w:rPr>
      </w:pPr>
    </w:p>
    <w:p w:rsidR="00D3194F" w:rsidRDefault="00D3194F" w:rsidP="000E2A45">
      <w:pPr>
        <w:widowControl w:val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Ступень обучения (класс)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основное общее, 7 класс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D3194F" w:rsidRDefault="00D3194F" w:rsidP="000E2A45">
      <w:pPr>
        <w:widowControl w:val="0"/>
        <w:ind w:left="567"/>
        <w:rPr>
          <w:rFonts w:ascii="Times New Roman" w:hAnsi="Times New Roman" w:cs="Times New Roman"/>
          <w:sz w:val="20"/>
          <w:szCs w:val="20"/>
        </w:rPr>
      </w:pPr>
    </w:p>
    <w:p w:rsidR="00D3194F" w:rsidRDefault="00D3194F" w:rsidP="000E2A45">
      <w:pPr>
        <w:widowControl w:val="0"/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 w:rsidR="00F44D0C">
        <w:rPr>
          <w:rFonts w:ascii="Times New Roman" w:hAnsi="Times New Roman" w:cs="Times New Roman"/>
          <w:sz w:val="28"/>
          <w:szCs w:val="28"/>
          <w:u w:val="single"/>
        </w:rPr>
        <w:t>136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D3194F" w:rsidRDefault="00D3194F" w:rsidP="000E2A45">
      <w:pPr>
        <w:widowControl w:val="0"/>
        <w:ind w:left="567"/>
      </w:pPr>
      <w:r>
        <w:rPr>
          <w:rFonts w:ascii="Times New Roman" w:hAnsi="Times New Roman" w:cs="Times New Roman"/>
          <w:sz w:val="28"/>
          <w:szCs w:val="28"/>
        </w:rPr>
        <w:t xml:space="preserve">Уровень    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базовый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D3194F" w:rsidRDefault="00D3194F" w:rsidP="000E2A45">
      <w:pPr>
        <w:widowControl w:val="0"/>
        <w:ind w:left="567"/>
        <w:jc w:val="center"/>
      </w:pPr>
    </w:p>
    <w:p w:rsidR="00D3194F" w:rsidRDefault="00D3194F" w:rsidP="000E2A45">
      <w:pPr>
        <w:widowControl w:val="0"/>
        <w:shd w:val="clear" w:color="auto" w:fill="FFFFFF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Учитель   </w:t>
      </w:r>
      <w:r w:rsidR="00236834">
        <w:rPr>
          <w:rFonts w:ascii="Times New Roman" w:hAnsi="Times New Roman" w:cs="Times New Roman"/>
          <w:sz w:val="28"/>
          <w:szCs w:val="28"/>
          <w:u w:val="single"/>
        </w:rPr>
        <w:t>Масляева Наталья Юрьевна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</w:p>
    <w:p w:rsidR="00D3194F" w:rsidRDefault="00D3194F" w:rsidP="00C948E7">
      <w:pPr>
        <w:keepNext/>
        <w:keepLines/>
        <w:ind w:right="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355" w:rsidRDefault="00C74355" w:rsidP="00C948E7">
      <w:pPr>
        <w:keepNext/>
        <w:keepLines/>
        <w:ind w:right="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355" w:rsidRDefault="00C74355" w:rsidP="00C948E7">
      <w:pPr>
        <w:keepNext/>
        <w:keepLines/>
        <w:ind w:right="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355" w:rsidRDefault="00C74355" w:rsidP="00C948E7">
      <w:pPr>
        <w:keepNext/>
        <w:keepLines/>
        <w:ind w:right="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355" w:rsidRDefault="00C74355" w:rsidP="00C948E7">
      <w:pPr>
        <w:keepNext/>
        <w:keepLines/>
        <w:ind w:right="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355" w:rsidRDefault="00C74355" w:rsidP="00C948E7">
      <w:pPr>
        <w:keepNext/>
        <w:keepLines/>
        <w:ind w:right="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355" w:rsidRDefault="00C74355" w:rsidP="00C948E7">
      <w:pPr>
        <w:keepNext/>
        <w:keepLines/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Пенза, 2020 г.</w:t>
      </w:r>
    </w:p>
    <w:p w:rsidR="00C74355" w:rsidRDefault="00C74355" w:rsidP="00B32BAA">
      <w:pPr>
        <w:pStyle w:val="20"/>
        <w:shd w:val="clear" w:color="auto" w:fill="auto"/>
        <w:spacing w:before="0" w:after="0" w:line="276" w:lineRule="auto"/>
        <w:ind w:right="6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74355" w:rsidRDefault="00C74355" w:rsidP="00B32BAA">
      <w:pPr>
        <w:pStyle w:val="20"/>
        <w:shd w:val="clear" w:color="auto" w:fill="auto"/>
        <w:spacing w:before="0" w:after="0" w:line="276" w:lineRule="auto"/>
        <w:ind w:right="6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74355" w:rsidRDefault="00C74355" w:rsidP="00B32BAA">
      <w:pPr>
        <w:pStyle w:val="20"/>
        <w:shd w:val="clear" w:color="auto" w:fill="auto"/>
        <w:spacing w:before="0" w:after="0" w:line="276" w:lineRule="auto"/>
        <w:ind w:right="6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3194F" w:rsidRPr="00C74355" w:rsidRDefault="00D3194F" w:rsidP="00B32BAA">
      <w:pPr>
        <w:pStyle w:val="20"/>
        <w:shd w:val="clear" w:color="auto" w:fill="auto"/>
        <w:spacing w:before="0" w:after="0" w:line="276" w:lineRule="auto"/>
        <w:ind w:right="6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Планируемые результаты обучения алгебре в 7 класс</w:t>
      </w:r>
      <w:bookmarkEnd w:id="0"/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t>е</w:t>
      </w:r>
    </w:p>
    <w:p w:rsidR="00D3194F" w:rsidRPr="00C74355" w:rsidRDefault="00D3194F" w:rsidP="00C948E7">
      <w:pPr>
        <w:pStyle w:val="30"/>
        <w:keepNext/>
        <w:keepLines/>
        <w:shd w:val="clear" w:color="auto" w:fill="auto"/>
        <w:spacing w:after="0" w:line="276" w:lineRule="auto"/>
        <w:ind w:left="520" w:hanging="28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14"/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Алгебраические выражения </w:t>
      </w:r>
      <w:bookmarkEnd w:id="1"/>
    </w:p>
    <w:p w:rsidR="00D3194F" w:rsidRPr="00C74355" w:rsidRDefault="00D3194F" w:rsidP="00C948E7">
      <w:pPr>
        <w:pStyle w:val="32"/>
        <w:shd w:val="clear" w:color="auto" w:fill="auto"/>
        <w:spacing w:line="276" w:lineRule="auto"/>
        <w:ind w:left="240" w:firstLine="280"/>
        <w:rPr>
          <w:rFonts w:ascii="Times New Roman" w:hAnsi="Times New Roman"/>
          <w:sz w:val="28"/>
          <w:szCs w:val="28"/>
        </w:rPr>
      </w:pPr>
      <w:bookmarkStart w:id="2" w:name="bookmark15"/>
      <w:r w:rsidRPr="00C74355">
        <w:rPr>
          <w:rFonts w:ascii="Times New Roman" w:hAnsi="Times New Roman"/>
          <w:sz w:val="28"/>
          <w:szCs w:val="28"/>
        </w:rPr>
        <w:t>Учащийся научится:</w:t>
      </w:r>
      <w:bookmarkEnd w:id="2"/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выполнять преобразование выражений, содержащих степени с натуральными показателями;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473"/>
        </w:tabs>
        <w:spacing w:before="0" w:after="0" w:line="276" w:lineRule="auto"/>
        <w:ind w:left="520" w:hanging="28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выполнять разложение многочленов на множители.</w:t>
      </w:r>
    </w:p>
    <w:p w:rsidR="00D3194F" w:rsidRPr="00C74355" w:rsidRDefault="00D3194F" w:rsidP="00C948E7">
      <w:pPr>
        <w:pStyle w:val="32"/>
        <w:shd w:val="clear" w:color="auto" w:fill="auto"/>
        <w:spacing w:line="276" w:lineRule="auto"/>
        <w:ind w:left="520" w:firstLine="0"/>
        <w:rPr>
          <w:rFonts w:ascii="Times New Roman" w:hAnsi="Times New Roman"/>
          <w:sz w:val="28"/>
          <w:szCs w:val="28"/>
        </w:rPr>
      </w:pPr>
      <w:bookmarkStart w:id="3" w:name="bookmark16"/>
      <w:r w:rsidRPr="00C74355">
        <w:rPr>
          <w:rFonts w:ascii="Times New Roman" w:hAnsi="Times New Roman"/>
          <w:sz w:val="28"/>
          <w:szCs w:val="28"/>
        </w:rPr>
        <w:t>Учащийся получит возможность:</w:t>
      </w:r>
      <w:bookmarkEnd w:id="3"/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760"/>
        </w:tabs>
        <w:spacing w:before="0" w:after="0" w:line="276" w:lineRule="auto"/>
        <w:ind w:left="520"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 w:line="276" w:lineRule="auto"/>
        <w:ind w:left="520"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применять тождественные преобразования для решения задач из различных разделов курса.</w:t>
      </w:r>
    </w:p>
    <w:p w:rsidR="00D3194F" w:rsidRPr="00C74355" w:rsidRDefault="00D3194F" w:rsidP="00C948E7">
      <w:pPr>
        <w:pStyle w:val="30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76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bookmark17"/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 Уравнения</w:t>
      </w:r>
      <w:bookmarkEnd w:id="4"/>
    </w:p>
    <w:p w:rsidR="00D3194F" w:rsidRPr="00C74355" w:rsidRDefault="00D3194F" w:rsidP="00C948E7">
      <w:pPr>
        <w:pStyle w:val="32"/>
        <w:shd w:val="clear" w:color="auto" w:fill="auto"/>
        <w:spacing w:line="276" w:lineRule="auto"/>
        <w:ind w:left="520" w:firstLine="0"/>
        <w:rPr>
          <w:rFonts w:ascii="Times New Roman" w:hAnsi="Times New Roman"/>
          <w:sz w:val="28"/>
          <w:szCs w:val="28"/>
        </w:rPr>
      </w:pPr>
      <w:bookmarkStart w:id="5" w:name="bookmark18"/>
      <w:r w:rsidRPr="00C74355">
        <w:rPr>
          <w:rFonts w:ascii="Times New Roman" w:hAnsi="Times New Roman"/>
          <w:sz w:val="28"/>
          <w:szCs w:val="28"/>
        </w:rPr>
        <w:t>Учащийся научится:</w:t>
      </w:r>
      <w:bookmarkEnd w:id="5"/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 w:line="276" w:lineRule="auto"/>
        <w:ind w:left="520"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решать линейные уравнения с одной переменной, системы двух уравнений с двумя переменными;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760"/>
        </w:tabs>
        <w:spacing w:before="0" w:after="0" w:line="276" w:lineRule="auto"/>
        <w:ind w:left="520"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755"/>
        </w:tabs>
        <w:spacing w:before="0" w:after="0" w:line="276" w:lineRule="auto"/>
        <w:ind w:left="520"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D3194F" w:rsidRPr="00C74355" w:rsidRDefault="00D3194F" w:rsidP="00C948E7">
      <w:pPr>
        <w:pStyle w:val="32"/>
        <w:shd w:val="clear" w:color="auto" w:fill="auto"/>
        <w:spacing w:line="276" w:lineRule="auto"/>
        <w:ind w:left="520" w:firstLine="0"/>
        <w:rPr>
          <w:rFonts w:ascii="Times New Roman" w:hAnsi="Times New Roman"/>
          <w:sz w:val="28"/>
          <w:szCs w:val="28"/>
        </w:rPr>
      </w:pPr>
      <w:bookmarkStart w:id="6" w:name="bookmark19"/>
      <w:r w:rsidRPr="00C74355">
        <w:rPr>
          <w:rFonts w:ascii="Times New Roman" w:hAnsi="Times New Roman"/>
          <w:sz w:val="28"/>
          <w:szCs w:val="28"/>
        </w:rPr>
        <w:t>Учащийся получит возможность:</w:t>
      </w:r>
      <w:bookmarkEnd w:id="6"/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 w:line="276" w:lineRule="auto"/>
        <w:ind w:left="520"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 w:line="276" w:lineRule="auto"/>
        <w:ind w:left="520"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D3194F" w:rsidRPr="00C74355" w:rsidRDefault="00D3194F" w:rsidP="00C948E7">
      <w:pPr>
        <w:pStyle w:val="30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76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bookmark23"/>
      <w:r w:rsidRPr="00C74355">
        <w:rPr>
          <w:rFonts w:ascii="Times New Roman" w:hAnsi="Times New Roman" w:cs="Times New Roman"/>
          <w:b/>
          <w:bCs/>
          <w:sz w:val="28"/>
          <w:szCs w:val="28"/>
        </w:rPr>
        <w:t>Функции</w:t>
      </w:r>
      <w:bookmarkEnd w:id="7"/>
    </w:p>
    <w:p w:rsidR="00D3194F" w:rsidRPr="00C74355" w:rsidRDefault="00D3194F" w:rsidP="00C948E7">
      <w:pPr>
        <w:pStyle w:val="32"/>
        <w:shd w:val="clear" w:color="auto" w:fill="auto"/>
        <w:spacing w:line="276" w:lineRule="auto"/>
        <w:ind w:left="420" w:firstLine="0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Учащийся научится:</w:t>
      </w:r>
    </w:p>
    <w:p w:rsidR="00D3194F" w:rsidRPr="00C74355" w:rsidRDefault="00D3194F" w:rsidP="00C948E7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• понимать и использовать функциональные понятия, язык (термины, символические обозначения);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D3194F" w:rsidRPr="00C74355" w:rsidRDefault="00D3194F" w:rsidP="00C948E7">
      <w:pPr>
        <w:pStyle w:val="32"/>
        <w:shd w:val="clear" w:color="auto" w:fill="auto"/>
        <w:spacing w:line="276" w:lineRule="auto"/>
        <w:ind w:left="240" w:firstLine="0"/>
        <w:jc w:val="left"/>
        <w:rPr>
          <w:rFonts w:ascii="Times New Roman" w:hAnsi="Times New Roman"/>
          <w:sz w:val="28"/>
          <w:szCs w:val="28"/>
        </w:rPr>
      </w:pPr>
      <w:bookmarkStart w:id="8" w:name="bookmark24"/>
      <w:r w:rsidRPr="00C74355">
        <w:rPr>
          <w:rFonts w:ascii="Times New Roman" w:hAnsi="Times New Roman"/>
          <w:sz w:val="28"/>
          <w:szCs w:val="28"/>
        </w:rPr>
        <w:t>Учащийся получит возможность:</w:t>
      </w:r>
      <w:bookmarkEnd w:id="8"/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235"/>
        </w:tabs>
        <w:spacing w:before="0" w:after="0" w:line="276" w:lineRule="auto"/>
        <w:ind w:left="240" w:right="60" w:hanging="24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lastRenderedPageBreak/>
        <w:t>проводить исследования, связанные с изучением свойств функций, в том числе с использованием компьютера; н основе графиков изученных функций строить боле сложные графики (кусочно-заданные, с «выколотыми» точками и т. п.);</w:t>
      </w:r>
    </w:p>
    <w:p w:rsidR="00D3194F" w:rsidRPr="00C74355" w:rsidRDefault="00D3194F" w:rsidP="00C948E7">
      <w:pPr>
        <w:pStyle w:val="1"/>
        <w:numPr>
          <w:ilvl w:val="0"/>
          <w:numId w:val="1"/>
        </w:numPr>
        <w:shd w:val="clear" w:color="auto" w:fill="auto"/>
        <w:tabs>
          <w:tab w:val="left" w:pos="240"/>
        </w:tabs>
        <w:spacing w:before="0" w:line="276" w:lineRule="auto"/>
        <w:ind w:left="240" w:right="60" w:hanging="240"/>
        <w:jc w:val="both"/>
        <w:rPr>
          <w:rFonts w:ascii="Times New Roman" w:hAnsi="Times New Roman"/>
          <w:sz w:val="28"/>
          <w:szCs w:val="28"/>
        </w:rPr>
      </w:pPr>
      <w:r w:rsidRPr="00C74355">
        <w:rPr>
          <w:rFonts w:ascii="Times New Roman" w:hAnsi="Times New Roman"/>
          <w:sz w:val="28"/>
          <w:szCs w:val="28"/>
        </w:rPr>
        <w:t>использовать функциональные представления и свойства функций для решения математических задач из</w:t>
      </w:r>
      <w:r w:rsidR="00236834" w:rsidRPr="00C74355">
        <w:rPr>
          <w:rFonts w:ascii="Times New Roman" w:hAnsi="Times New Roman"/>
          <w:sz w:val="28"/>
          <w:szCs w:val="28"/>
        </w:rPr>
        <w:t xml:space="preserve"> раз</w:t>
      </w:r>
      <w:r w:rsidRPr="00C74355">
        <w:rPr>
          <w:rFonts w:ascii="Times New Roman" w:hAnsi="Times New Roman"/>
          <w:sz w:val="28"/>
          <w:szCs w:val="28"/>
        </w:rPr>
        <w:t>личных разделов курса.</w:t>
      </w:r>
    </w:p>
    <w:p w:rsidR="00D3194F" w:rsidRPr="00C74355" w:rsidRDefault="00D3194F" w:rsidP="00B32BAA">
      <w:pPr>
        <w:spacing w:after="0"/>
        <w:ind w:left="20" w:right="40" w:firstLine="30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9" w:name="bookmark28"/>
    </w:p>
    <w:p w:rsidR="00D3194F" w:rsidRPr="00C74355" w:rsidRDefault="00D3194F" w:rsidP="00B32BAA">
      <w:pPr>
        <w:spacing w:after="0"/>
        <w:ind w:left="20" w:right="40" w:firstLine="30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курса алгебры в 7 классе представлено в виде следующих содержательных разделов: «Алгебра» и «Функции».</w:t>
      </w:r>
    </w:p>
    <w:p w:rsidR="00D3194F" w:rsidRPr="00C74355" w:rsidRDefault="00D3194F" w:rsidP="00C948E7">
      <w:pPr>
        <w:spacing w:after="0"/>
        <w:ind w:left="20" w:right="40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Содержание раздела</w:t>
      </w:r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 «Алгебра»</w:t>
      </w:r>
      <w:r w:rsidRPr="00C74355">
        <w:rPr>
          <w:rFonts w:ascii="Times New Roman" w:hAnsi="Times New Roman" w:cs="Times New Roman"/>
          <w:sz w:val="28"/>
          <w:szCs w:val="28"/>
        </w:rPr>
        <w:t xml:space="preserve"> формирует знания о математическом языке, необходимые для решения математических задач, задач из смежных дисциплин, а также практических задач. Изучение материала способствует формированию у учащихся математического аппарата решения уравнений и их систем, текстовых задач с помощью уравнений и систем уравнений.</w:t>
      </w:r>
    </w:p>
    <w:p w:rsidR="00D3194F" w:rsidRPr="00C74355" w:rsidRDefault="00D3194F" w:rsidP="00C948E7">
      <w:pPr>
        <w:spacing w:after="0"/>
        <w:ind w:left="20" w:right="40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Материал данного раздела представлен в аспекте, способствующем формированию у учащихся умения пользоваться алгоритмами. Существенная роль при этом отводится раз</w:t>
      </w:r>
      <w:r w:rsidRPr="00C74355">
        <w:rPr>
          <w:rFonts w:ascii="Times New Roman" w:hAnsi="Times New Roman" w:cs="Times New Roman"/>
          <w:sz w:val="28"/>
          <w:szCs w:val="28"/>
        </w:rPr>
        <w:softHyphen/>
        <w:t>витию алгоритмического мышления — важной составляющей интеллектуального развития человека.</w:t>
      </w:r>
    </w:p>
    <w:p w:rsidR="00D3194F" w:rsidRPr="00C74355" w:rsidRDefault="00D3194F" w:rsidP="00C948E7">
      <w:pPr>
        <w:spacing w:after="0"/>
        <w:ind w:left="20" w:right="4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Содержание раздела</w:t>
      </w:r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 «Числовые множества»</w:t>
      </w:r>
      <w:r w:rsidRPr="00C74355">
        <w:rPr>
          <w:rFonts w:ascii="Times New Roman" w:hAnsi="Times New Roman" w:cs="Times New Roman"/>
          <w:sz w:val="28"/>
          <w:szCs w:val="28"/>
        </w:rPr>
        <w:t xml:space="preserve"> нацелено на математическое развитие учащихся, формирование у них умения точно,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</w:t>
      </w:r>
    </w:p>
    <w:p w:rsidR="00D3194F" w:rsidRPr="00C74355" w:rsidRDefault="00D3194F" w:rsidP="00C948E7">
      <w:pPr>
        <w:spacing w:after="480"/>
        <w:ind w:left="20" w:right="2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Цель содержания раздела</w:t>
      </w:r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 «Функции» —</w:t>
      </w:r>
      <w:r w:rsidRPr="00C74355">
        <w:rPr>
          <w:rFonts w:ascii="Times New Roman" w:hAnsi="Times New Roman" w:cs="Times New Roman"/>
          <w:sz w:val="28"/>
          <w:szCs w:val="28"/>
        </w:rPr>
        <w:t xml:space="preserve"> получение школьниками конкретных знаний о функции как важнейшей математической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способностей учащихся, умению использовать различные языки математики (словесный, символический, графический).</w:t>
      </w:r>
    </w:p>
    <w:p w:rsidR="00D3194F" w:rsidRPr="00C74355" w:rsidRDefault="00D3194F" w:rsidP="00C948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10" w:name="bookmark10"/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Личностные, </w:t>
      </w:r>
      <w:proofErr w:type="spellStart"/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метапредметные</w:t>
      </w:r>
      <w:proofErr w:type="spellEnd"/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и предметные результаты освоения содержания курса алгебры</w:t>
      </w:r>
      <w:bookmarkEnd w:id="10"/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D3194F" w:rsidRPr="00C74355" w:rsidRDefault="00D3194F" w:rsidP="00C948E7">
      <w:pPr>
        <w:spacing w:after="0"/>
        <w:ind w:left="20" w:right="2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Изучение алгебры по данной программе способствует формированию у учащихся</w:t>
      </w:r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 личностных, </w:t>
      </w:r>
      <w:proofErr w:type="spellStart"/>
      <w:r w:rsidRPr="00C74355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C74355">
        <w:rPr>
          <w:rFonts w:ascii="Times New Roman" w:hAnsi="Times New Roman" w:cs="Times New Roman"/>
          <w:sz w:val="28"/>
          <w:szCs w:val="28"/>
        </w:rPr>
        <w:t xml:space="preserve"> и</w:t>
      </w:r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 предметных результатов</w:t>
      </w:r>
      <w:r w:rsidRPr="00C74355">
        <w:rPr>
          <w:rFonts w:ascii="Times New Roman" w:hAnsi="Times New Roman" w:cs="Times New Roman"/>
          <w:sz w:val="28"/>
          <w:szCs w:val="28"/>
        </w:rPr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D3194F" w:rsidRPr="00C74355" w:rsidRDefault="00D3194F" w:rsidP="00C948E7">
      <w:pPr>
        <w:spacing w:after="0"/>
        <w:ind w:left="20" w:firstLine="3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4355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D3194F" w:rsidRPr="00C74355" w:rsidRDefault="00D3194F" w:rsidP="00C948E7">
      <w:pPr>
        <w:numPr>
          <w:ilvl w:val="0"/>
          <w:numId w:val="2"/>
        </w:numPr>
        <w:tabs>
          <w:tab w:val="left" w:pos="296"/>
        </w:tabs>
        <w:spacing w:after="0"/>
        <w:ind w:left="360" w:right="20" w:hanging="34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D3194F" w:rsidRPr="00C74355" w:rsidRDefault="00D3194F" w:rsidP="00C948E7">
      <w:pPr>
        <w:numPr>
          <w:ilvl w:val="0"/>
          <w:numId w:val="2"/>
        </w:numPr>
        <w:tabs>
          <w:tab w:val="left" w:pos="303"/>
        </w:tabs>
        <w:spacing w:after="0"/>
        <w:ind w:left="360" w:right="20" w:hanging="34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 xml:space="preserve">ответственное отношение к учению, готовность и способность </w:t>
      </w:r>
      <w:proofErr w:type="gramStart"/>
      <w:r w:rsidRPr="00C7435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74355">
        <w:rPr>
          <w:rFonts w:ascii="Times New Roman" w:hAnsi="Times New Roman" w:cs="Times New Roman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D3194F" w:rsidRPr="00C74355" w:rsidRDefault="00D3194F" w:rsidP="00C948E7">
      <w:pPr>
        <w:numPr>
          <w:ilvl w:val="0"/>
          <w:numId w:val="2"/>
        </w:numPr>
        <w:tabs>
          <w:tab w:val="left" w:pos="303"/>
        </w:tabs>
        <w:spacing w:after="0"/>
        <w:ind w:left="360" w:right="20" w:hanging="34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lastRenderedPageBreak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D3194F" w:rsidRPr="00C74355" w:rsidRDefault="00D3194F" w:rsidP="00C948E7">
      <w:pPr>
        <w:numPr>
          <w:ilvl w:val="0"/>
          <w:numId w:val="2"/>
        </w:numPr>
        <w:tabs>
          <w:tab w:val="left" w:pos="278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умение контролировать процесс и результат учебной и математической деятельности;</w:t>
      </w:r>
    </w:p>
    <w:p w:rsidR="00D3194F" w:rsidRPr="00C74355" w:rsidRDefault="00D3194F" w:rsidP="00C948E7">
      <w:pPr>
        <w:numPr>
          <w:ilvl w:val="0"/>
          <w:numId w:val="2"/>
        </w:numPr>
        <w:tabs>
          <w:tab w:val="left" w:pos="276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критичность мышления, инициатива, находчивость, активность при решении математических задач.</w:t>
      </w:r>
    </w:p>
    <w:p w:rsidR="00D3194F" w:rsidRPr="00C74355" w:rsidRDefault="00D3194F" w:rsidP="00C948E7">
      <w:pPr>
        <w:spacing w:after="0"/>
        <w:ind w:left="2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74355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C74355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59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71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69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76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 xml:space="preserve">умение устанавливать причинно-следственные связи, строить </w:t>
      </w:r>
      <w:proofErr w:type="gramStart"/>
      <w:r w:rsidRPr="00C74355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C74355">
        <w:rPr>
          <w:rFonts w:ascii="Times New Roman" w:hAnsi="Times New Roman" w:cs="Times New Roman"/>
          <w:sz w:val="28"/>
          <w:szCs w:val="28"/>
        </w:rPr>
        <w:t xml:space="preserve">, умозаключение (индуктивное, дедуктивное и по аналогии) и делать выводы; 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69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развитие компетентности в области использования и</w:t>
      </w:r>
      <w:proofErr w:type="gramStart"/>
      <w:r w:rsidRPr="00C74355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C74355">
        <w:rPr>
          <w:rFonts w:ascii="Times New Roman" w:hAnsi="Times New Roman" w:cs="Times New Roman"/>
          <w:sz w:val="28"/>
          <w:szCs w:val="28"/>
        </w:rPr>
        <w:t xml:space="preserve"> формационно-коммуникационных технологий;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71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62"/>
        </w:tabs>
        <w:spacing w:after="0"/>
        <w:ind w:left="280" w:right="20" w:hanging="2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74"/>
        </w:tabs>
        <w:spacing w:after="0"/>
        <w:ind w:left="80" w:right="20" w:hanging="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D3194F" w:rsidRPr="00C74355" w:rsidRDefault="00D3194F" w:rsidP="00C948E7">
      <w:pPr>
        <w:numPr>
          <w:ilvl w:val="1"/>
          <w:numId w:val="2"/>
        </w:numPr>
        <w:tabs>
          <w:tab w:val="left" w:pos="274"/>
        </w:tabs>
        <w:spacing w:after="0"/>
        <w:ind w:left="80" w:right="20" w:hanging="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D3194F" w:rsidRPr="00C74355" w:rsidRDefault="00D3194F" w:rsidP="00C948E7">
      <w:pPr>
        <w:numPr>
          <w:ilvl w:val="2"/>
          <w:numId w:val="2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умение выдвигать гипотезы при решении задачи, понимать необходимость их проверки;</w:t>
      </w:r>
    </w:p>
    <w:p w:rsidR="00D3194F" w:rsidRPr="00C74355" w:rsidRDefault="00D3194F" w:rsidP="00C948E7">
      <w:pPr>
        <w:numPr>
          <w:ilvl w:val="2"/>
          <w:numId w:val="2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D3194F" w:rsidRPr="00C74355" w:rsidRDefault="00D3194F" w:rsidP="00C948E7">
      <w:pPr>
        <w:spacing w:after="0"/>
        <w:ind w:left="680" w:hanging="280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bookmark11"/>
      <w:r w:rsidRPr="00C74355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  <w:bookmarkEnd w:id="11"/>
    </w:p>
    <w:p w:rsidR="00D3194F" w:rsidRPr="00C74355" w:rsidRDefault="00D3194F" w:rsidP="00C948E7">
      <w:pPr>
        <w:numPr>
          <w:ilvl w:val="3"/>
          <w:numId w:val="2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осознание значения математики для повседневной жизни человека;</w:t>
      </w:r>
    </w:p>
    <w:p w:rsidR="00D3194F" w:rsidRPr="00C74355" w:rsidRDefault="00D3194F" w:rsidP="00C948E7">
      <w:pPr>
        <w:numPr>
          <w:ilvl w:val="3"/>
          <w:numId w:val="2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lastRenderedPageBreak/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D3194F" w:rsidRPr="00C74355" w:rsidRDefault="00D3194F" w:rsidP="00C948E7">
      <w:pPr>
        <w:numPr>
          <w:ilvl w:val="3"/>
          <w:numId w:val="2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D3194F" w:rsidRPr="00C74355" w:rsidRDefault="00D3194F" w:rsidP="00C948E7">
      <w:pPr>
        <w:numPr>
          <w:ilvl w:val="3"/>
          <w:numId w:val="2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владение базовым понятийным аппаратом по основным разделам содержания;</w:t>
      </w:r>
    </w:p>
    <w:p w:rsidR="00D3194F" w:rsidRPr="00C74355" w:rsidRDefault="00D3194F" w:rsidP="00C948E7">
      <w:pPr>
        <w:numPr>
          <w:ilvl w:val="3"/>
          <w:numId w:val="2"/>
        </w:numPr>
        <w:tabs>
          <w:tab w:val="left" w:pos="0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систематические знания о функциях и их свойствах;</w:t>
      </w:r>
    </w:p>
    <w:p w:rsidR="00D3194F" w:rsidRPr="00C74355" w:rsidRDefault="00D3194F" w:rsidP="00C948E7">
      <w:pPr>
        <w:numPr>
          <w:ilvl w:val="3"/>
          <w:numId w:val="2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63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выполнять вычисления с действительными числами;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638"/>
        </w:tabs>
        <w:spacing w:after="0"/>
        <w:ind w:right="20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решать уравнения, неравенства, системы уравнений и неравенств;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638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640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1040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выполнять тождественные преобразования рациональных выражений;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10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выполнять операции над множествами;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10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исследовать функции и строить их графики;</w:t>
      </w:r>
    </w:p>
    <w:p w:rsidR="00D3194F" w:rsidRPr="00C74355" w:rsidRDefault="00D3194F" w:rsidP="00C948E7">
      <w:pPr>
        <w:numPr>
          <w:ilvl w:val="0"/>
          <w:numId w:val="1"/>
        </w:numPr>
        <w:tabs>
          <w:tab w:val="left" w:pos="0"/>
          <w:tab w:val="left" w:pos="426"/>
          <w:tab w:val="left" w:pos="1038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читать и использовать информацию, представленную в виде таблицы, диаграммы (столбчатой или круговой);</w:t>
      </w:r>
    </w:p>
    <w:p w:rsidR="00D3194F" w:rsidRPr="00C74355" w:rsidRDefault="00D3194F" w:rsidP="00FC188E">
      <w:pPr>
        <w:numPr>
          <w:ilvl w:val="0"/>
          <w:numId w:val="1"/>
        </w:numPr>
        <w:tabs>
          <w:tab w:val="left" w:pos="0"/>
          <w:tab w:val="left" w:pos="426"/>
          <w:tab w:val="left" w:pos="1040"/>
        </w:tabs>
        <w:spacing w:after="480"/>
        <w:jc w:val="both"/>
        <w:rPr>
          <w:rFonts w:ascii="Times New Roman" w:hAnsi="Times New Roman" w:cs="Times New Roman"/>
          <w:sz w:val="28"/>
          <w:szCs w:val="28"/>
        </w:rPr>
      </w:pPr>
      <w:r w:rsidRPr="00C74355">
        <w:rPr>
          <w:rFonts w:ascii="Times New Roman" w:hAnsi="Times New Roman" w:cs="Times New Roman"/>
          <w:sz w:val="28"/>
          <w:szCs w:val="28"/>
        </w:rPr>
        <w:t>решать простейшие комбинаторные задачи.</w:t>
      </w:r>
    </w:p>
    <w:tbl>
      <w:tblPr>
        <w:tblW w:w="453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/>
      </w:tblPr>
      <w:tblGrid>
        <w:gridCol w:w="3936"/>
        <w:gridCol w:w="5753"/>
      </w:tblGrid>
      <w:tr w:rsidR="00D3194F" w:rsidRPr="00C74355">
        <w:trPr>
          <w:cantSplit/>
          <w:trHeight w:val="1590"/>
          <w:tblHeader/>
        </w:trPr>
        <w:tc>
          <w:tcPr>
            <w:tcW w:w="2031" w:type="pct"/>
            <w:vAlign w:val="center"/>
          </w:tcPr>
          <w:p w:rsidR="00D3194F" w:rsidRPr="00C74355" w:rsidRDefault="00D3194F" w:rsidP="00C57B9C">
            <w:pPr>
              <w:pStyle w:val="a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  <w:p w:rsidR="00D3194F" w:rsidRPr="00C74355" w:rsidRDefault="00D3194F" w:rsidP="00C57B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9" w:type="pct"/>
            <w:vAlign w:val="center"/>
          </w:tcPr>
          <w:p w:rsidR="00D3194F" w:rsidRPr="00C74355" w:rsidRDefault="00D3194F" w:rsidP="00B32BAA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 основных видов деятельности ученика</w:t>
            </w:r>
          </w:p>
          <w:p w:rsidR="00D3194F" w:rsidRPr="00C74355" w:rsidRDefault="00D3194F" w:rsidP="00C57B9C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(на уровне учебных действий)</w:t>
            </w:r>
          </w:p>
        </w:tc>
      </w:tr>
      <w:tr w:rsidR="00D3194F" w:rsidRPr="00C74355">
        <w:tc>
          <w:tcPr>
            <w:tcW w:w="5000" w:type="pct"/>
            <w:gridSpan w:val="2"/>
          </w:tcPr>
          <w:p w:rsidR="00D3194F" w:rsidRPr="00C74355" w:rsidRDefault="00D3194F" w:rsidP="00C57B9C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1. </w:t>
            </w: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Линейное уравнение с одной переменной 17 ч.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Введение в алгебру</w:t>
            </w:r>
          </w:p>
        </w:tc>
        <w:tc>
          <w:tcPr>
            <w:tcW w:w="2969" w:type="pct"/>
            <w:vMerge w:val="restar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Распознавать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числовые выражения и выражения с переменными, линейные уравнения. Приводить примеры выражений с переменными, линейных уравнений. Составлять выражение  с переменными по условию задачи. Выполнять преобразования выражений: приводить подобные слагаемые, раскрывать скобки. Находить значение выражения с переменными при заданных 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значениях переменных. Классифицировать алгебраические выражения. Описывать целые выражения.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Формулировать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линейного уравнения. Решать линейное уравнение в общем виде. Интерпретировать уравнение как математическую модель реальной ситуации. Описывать схему решения текстовой задачи, применять её для решения задач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Контрольнаяработа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</w:tc>
        <w:tc>
          <w:tcPr>
            <w:tcW w:w="2969" w:type="pct"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5000" w:type="pct"/>
            <w:gridSpan w:val="2"/>
            <w:vAlign w:val="center"/>
          </w:tcPr>
          <w:p w:rsidR="00D3194F" w:rsidRPr="00C74355" w:rsidRDefault="00D3194F" w:rsidP="00C57B9C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2. </w:t>
            </w: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Целые выражения 68 ч.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Тождественноравные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выражения. Тождества</w:t>
            </w:r>
          </w:p>
        </w:tc>
        <w:tc>
          <w:tcPr>
            <w:tcW w:w="2969" w:type="pct"/>
            <w:vMerge w:val="restar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Формулировать: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определения: 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тождественно равных выражений, тождества, степени с натуральным показателем, одночлена, стандартного вида одночлена, коэффициента одночлена, степени одночлена, многочлена, степени многочлена;</w:t>
            </w:r>
            <w:proofErr w:type="gramEnd"/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свойства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: степени с натуральным показателем, знака степени;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правила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: доказательства тождеств, умножения одночлена на многочлен, умножения многочленов.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Доказывать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степени с натуральным показателем. Записывать и доказывать формулы: произведения суммы и разности двух выражений, разности квадратов двух выражений, квадрата суммы и квадрата разности двух выражений, суммы кубов и разности кубов двух выражений.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Вычислять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выражений с переменными. Применять свойства степени для преобразования выражений. Выполнять умножение одночленов и возведение одночлена в степень. Приводить одночлен к стандартному виду. Записывать многочлен в стандартном виде, определять степень многочлена. Преобразовывать произведение 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одночлена и многочлена; суммы, разности, произведения двух многочленов в многочлен. Выполнять разложение многочлена на множители способом вынесения общего множителя за скобки, способом группировки, по формулам сокращённого умножения и с применением нескольких способов. Использовать указанные преобразования в процессе решения уравнений, доказательства  утверждений, решения текстовых задач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Степеньснатуральнымпоказателем</w:t>
            </w:r>
            <w:proofErr w:type="spellEnd"/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Свойства степени с натуральным показателем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Одночлены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Многочлены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Контрольнаяработа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</w:tc>
        <w:tc>
          <w:tcPr>
            <w:tcW w:w="2969" w:type="pct"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Умножениеодночленана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многочлен</w:t>
            </w:r>
          </w:p>
        </w:tc>
        <w:tc>
          <w:tcPr>
            <w:tcW w:w="2969" w:type="pct"/>
            <w:vMerge w:val="restart"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Разложение многочленов на множители. Метод группировки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Контрольнаяработа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Произведение разности и суммы двух выражений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Разность квадратов двух выражений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Квадрат суммы и квадрат разности двух выражений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Контрольнаяработа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№ 4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Сумма и разность кубов двух выражений</w:t>
            </w:r>
          </w:p>
        </w:tc>
        <w:tc>
          <w:tcPr>
            <w:tcW w:w="2969" w:type="pct"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 различных способов разложения многочлена на множители</w:t>
            </w:r>
          </w:p>
        </w:tc>
        <w:tc>
          <w:tcPr>
            <w:tcW w:w="2969" w:type="pct"/>
            <w:vMerge w:val="restart"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Контрольнаяработа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5000" w:type="pct"/>
            <w:gridSpan w:val="2"/>
          </w:tcPr>
          <w:p w:rsidR="00D3194F" w:rsidRPr="00C74355" w:rsidRDefault="00D3194F" w:rsidP="00C57B9C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3. </w:t>
            </w: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Функции 18 ч.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Связи между величинами. Функция</w:t>
            </w:r>
          </w:p>
        </w:tc>
        <w:tc>
          <w:tcPr>
            <w:tcW w:w="2969" w:type="pct"/>
            <w:vMerge w:val="restar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Приводить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зависимостей между величинами. Различать среди зависимостей функциональные зависимости.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Описывать понятия: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зависимой и независимой переменных, функции, аргумента функции; способы задания функции. Формулировать определения: области определения функции, области значений функции, графика функции, линейной функции, прямой пропорциональности.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Вычислять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функции по заданному значению аргумента. Составлять таблицы значений функции. Строить график функции, заданной таблично. По графику функции, являющейся моделью реального процесса, определять характеристики этого процесса. Строить график линейной функции и прямой пропорциональности. Описывать свойства этих функций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rPr>
          <w:trHeight w:val="597"/>
        </w:trPr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График функции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Линейная функция, её график и свойства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Контрольнаяработа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№ 6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5000" w:type="pct"/>
            <w:gridSpan w:val="2"/>
            <w:vAlign w:val="center"/>
          </w:tcPr>
          <w:p w:rsidR="00D3194F" w:rsidRPr="00C74355" w:rsidRDefault="00D3194F" w:rsidP="00C57B9C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4. </w:t>
            </w: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 линейных уравнений с двумя переменными 25 ч.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</w:t>
            </w:r>
          </w:p>
        </w:tc>
        <w:tc>
          <w:tcPr>
            <w:tcW w:w="2969" w:type="pct"/>
            <w:vMerge w:val="restar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Приводить примеры: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 с двумя переменными; линейного уравнения с двумя переменными; системы двух линейных уравнений с двумя переменными; реальных процессов, для которых уравнение с двумя переменными или система уравнений с двумя переменными являются математическими моделями.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Определять, является ли пара чисел решением данного уравнения с двумя 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переменными.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Формулировать: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определения: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решения уравнения с двумя переменными; что значит решить уравнение с двумя переменными; графика уравнения с двумя переменными; линейного уравнения с двумя переменными; решения системы уравнений с двумя переменными;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свойства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уравнений с двумя переменными.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Описывать: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графика линейного уравнения в зависимости от значений коэффициентов, графический метод решения системы двух уравнений с двумя переменными, метод подстановки и метод сложения для решения системы двух линейных уравнений с двумя переменными.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Строить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график линейного уравнения с двумя переменными. Решать системы двух линейных уравнений с двумя переменными.</w:t>
            </w:r>
          </w:p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Решать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текстовые задачи, в которых система двух линейных уравнений с двумя переменными является математической моделью реального процесса, и интерпретировать результат решения системы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двумя переменными и его график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систем линейных уравнений методом подстановки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систем линейных уравнений методом сложения</w:t>
            </w:r>
          </w:p>
        </w:tc>
        <w:tc>
          <w:tcPr>
            <w:tcW w:w="2969" w:type="pct"/>
            <w:vMerge w:val="restart"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линейных уравнений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Контрольнаяработа</w:t>
            </w:r>
            <w:proofErr w:type="spellEnd"/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 № 7</w:t>
            </w:r>
          </w:p>
        </w:tc>
        <w:tc>
          <w:tcPr>
            <w:tcW w:w="2969" w:type="pct"/>
            <w:vMerge/>
            <w:vAlign w:val="center"/>
          </w:tcPr>
          <w:p w:rsidR="00D3194F" w:rsidRPr="00C74355" w:rsidRDefault="00D3194F" w:rsidP="00B3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5000" w:type="pct"/>
            <w:gridSpan w:val="2"/>
            <w:vAlign w:val="center"/>
          </w:tcPr>
          <w:p w:rsidR="00D3194F" w:rsidRPr="00C74355" w:rsidRDefault="00D3194F" w:rsidP="00C57B9C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и систематизация учебного материала 12 ч.</w:t>
            </w: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Упражнения для повторения курса 7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  <w:tc>
          <w:tcPr>
            <w:tcW w:w="2969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94F" w:rsidRPr="00C74355">
        <w:tc>
          <w:tcPr>
            <w:tcW w:w="2031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контрольнаяработа</w:t>
            </w:r>
          </w:p>
        </w:tc>
        <w:tc>
          <w:tcPr>
            <w:tcW w:w="2969" w:type="pct"/>
          </w:tcPr>
          <w:p w:rsidR="00D3194F" w:rsidRPr="00C74355" w:rsidRDefault="00D3194F" w:rsidP="00B32B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194F" w:rsidRPr="00C74355" w:rsidRDefault="00D3194F" w:rsidP="009341F3">
      <w:pPr>
        <w:pStyle w:val="a4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bookmarkEnd w:id="9"/>
    <w:p w:rsidR="00D3194F" w:rsidRPr="00C74355" w:rsidRDefault="00D3194F" w:rsidP="009341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435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Календарно-тематическое планирование</w:t>
      </w:r>
    </w:p>
    <w:tbl>
      <w:tblPr>
        <w:tblW w:w="105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75"/>
        <w:gridCol w:w="4273"/>
        <w:gridCol w:w="972"/>
        <w:gridCol w:w="992"/>
        <w:gridCol w:w="851"/>
        <w:gridCol w:w="992"/>
        <w:gridCol w:w="851"/>
        <w:gridCol w:w="851"/>
      </w:tblGrid>
      <w:tr w:rsidR="00231923" w:rsidRPr="00C74355" w:rsidTr="00231923">
        <w:trPr>
          <w:cantSplit/>
          <w:trHeight w:val="1134"/>
        </w:trPr>
        <w:tc>
          <w:tcPr>
            <w:tcW w:w="781" w:type="dxa"/>
            <w:gridSpan w:val="2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73" w:type="dxa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Содержание материала</w:t>
            </w:r>
          </w:p>
        </w:tc>
        <w:tc>
          <w:tcPr>
            <w:tcW w:w="972" w:type="dxa"/>
            <w:vAlign w:val="center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План 7А</w:t>
            </w:r>
          </w:p>
        </w:tc>
        <w:tc>
          <w:tcPr>
            <w:tcW w:w="992" w:type="dxa"/>
            <w:textDirection w:val="btLr"/>
            <w:vAlign w:val="center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851" w:type="dxa"/>
            <w:vAlign w:val="center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План 7Б</w:t>
            </w:r>
          </w:p>
        </w:tc>
        <w:tc>
          <w:tcPr>
            <w:tcW w:w="992" w:type="dxa"/>
            <w:textDirection w:val="btLr"/>
            <w:vAlign w:val="center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851" w:type="dxa"/>
          </w:tcPr>
          <w:p w:rsidR="00231923" w:rsidRPr="00C74355" w:rsidRDefault="00231923" w:rsidP="0023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923" w:rsidRPr="00C74355" w:rsidRDefault="00D962B6" w:rsidP="0023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План 7В</w:t>
            </w:r>
          </w:p>
        </w:tc>
        <w:tc>
          <w:tcPr>
            <w:tcW w:w="851" w:type="dxa"/>
            <w:textDirection w:val="btLr"/>
          </w:tcPr>
          <w:p w:rsidR="00231923" w:rsidRPr="00C74355" w:rsidRDefault="00231923" w:rsidP="0023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231923" w:rsidRPr="00C74355" w:rsidTr="00231923">
        <w:tc>
          <w:tcPr>
            <w:tcW w:w="8861" w:type="dxa"/>
            <w:gridSpan w:val="7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Линейное уравнение с одной переменной 17 ч.</w:t>
            </w:r>
          </w:p>
        </w:tc>
        <w:tc>
          <w:tcPr>
            <w:tcW w:w="851" w:type="dxa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231923" w:rsidRPr="00C74355" w:rsidRDefault="00231923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D962B6">
        <w:trPr>
          <w:trHeight w:val="259"/>
        </w:trPr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Введение в алгебру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Введение в алгебру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Введение в алгебру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c>
          <w:tcPr>
            <w:tcW w:w="781" w:type="dxa"/>
            <w:gridSpan w:val="2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8855" w:type="dxa"/>
            <w:gridSpan w:val="6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 Целые выражения 68 ч.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Тождественно равные выражения. Тождества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Тождественно равные выражения. Тождества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Степень с натуральным 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показателем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Свойства степени с натуральным показателем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Свойства степени с натуральным показателем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Свойства степени с натуральным показателем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Свойства степени с натуральным показателем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Одночлены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Одночлены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Одночлены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Одночлены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Многочлены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Многочлены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Метод группировки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Метод группировки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Метод группировки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многочленов на множители. 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Метод группировки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Произведение разности и суммы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Произведение разности и суммы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Произведение разности и суммы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Произведение разности и суммы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Разность квадратов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Разность квадратов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Разность квадратов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Квадрат суммы и квадрат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Квадрат суммы и квадрат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Квадрат суммы и квадрат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Квадрат суммы и квадрат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Квадрат суммы и квадрат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Сумма и разность кубов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Сумма и разность кубов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Сумма и разность кубов двух выражений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8855" w:type="dxa"/>
            <w:gridSpan w:val="6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 Функции 18 ч.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Связи между величинами. 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Связи между величинами. Функции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Связи между величинами. Функции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Связи между величинами. Функции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График функции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График функции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График функции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Линейная функция, ее график и свойства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Линейная функция, ее график и свойства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Линейная функция, ее график и свойства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Линейная функция, ее график и свойства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Линейная функция, ее график и свойства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6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8855" w:type="dxa"/>
            <w:gridSpan w:val="6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 Системы линейных уравнений с двумя переменными 25 ч.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</w:t>
            </w:r>
          </w:p>
        </w:tc>
        <w:tc>
          <w:tcPr>
            <w:tcW w:w="972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двумя переменными и его график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двумя переменными и его график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двумя переменными и его график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двумя переменными и его график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переменными.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Графический метод решения системы двух линейных уравнений с двумя переменными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переменными.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Графический метод решения системы двух линейных уравнений с двумя переменными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переменными.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Графический метод решения системы двух линейных уравнений с двумя переменными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переменными.</w:t>
            </w: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Графический метод решения системы двух линейных уравнений с двумя переменными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методом подстановки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методом подстановки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методом подстановки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методом сложения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методом сложения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методом сложения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методом сложения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линейных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линейных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линейных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линейных уравнений</w:t>
            </w:r>
          </w:p>
        </w:tc>
        <w:tc>
          <w:tcPr>
            <w:tcW w:w="97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линейных уравнений</w:t>
            </w:r>
          </w:p>
        </w:tc>
        <w:tc>
          <w:tcPr>
            <w:tcW w:w="972" w:type="dxa"/>
          </w:tcPr>
          <w:p w:rsidR="00D962B6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962B6" w:rsidRPr="00C7435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962B6" w:rsidRPr="00C7435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962B6" w:rsidRPr="00C7435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</w:t>
            </w:r>
          </w:p>
        </w:tc>
        <w:tc>
          <w:tcPr>
            <w:tcW w:w="972" w:type="dxa"/>
          </w:tcPr>
          <w:p w:rsidR="00D962B6" w:rsidRPr="00C74355" w:rsidRDefault="001C4C39" w:rsidP="001C4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D962B6" w:rsidRPr="00C7435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962B6" w:rsidRPr="00C7435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962B6" w:rsidRPr="00C7435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273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7</w:t>
            </w:r>
          </w:p>
        </w:tc>
        <w:tc>
          <w:tcPr>
            <w:tcW w:w="972" w:type="dxa"/>
          </w:tcPr>
          <w:p w:rsidR="00D962B6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92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  <w:bookmarkStart w:id="12" w:name="_GoBack"/>
            <w:bookmarkEnd w:id="12"/>
          </w:p>
        </w:tc>
        <w:tc>
          <w:tcPr>
            <w:tcW w:w="851" w:type="dxa"/>
          </w:tcPr>
          <w:p w:rsidR="00D962B6" w:rsidRPr="00C74355" w:rsidRDefault="00D962B6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62B6" w:rsidRPr="00C74355" w:rsidTr="00231923">
        <w:trPr>
          <w:gridBefore w:val="1"/>
          <w:wBefore w:w="6" w:type="dxa"/>
        </w:trPr>
        <w:tc>
          <w:tcPr>
            <w:tcW w:w="8855" w:type="dxa"/>
            <w:gridSpan w:val="6"/>
          </w:tcPr>
          <w:p w:rsidR="00D962B6" w:rsidRPr="00C74355" w:rsidRDefault="00D962B6" w:rsidP="000F7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и сис</w:t>
            </w:r>
            <w:r w:rsidR="001B0605"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тематизация учебного материала 8</w:t>
            </w:r>
            <w:r w:rsidRPr="00C74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ч.</w:t>
            </w:r>
          </w:p>
        </w:tc>
        <w:tc>
          <w:tcPr>
            <w:tcW w:w="851" w:type="dxa"/>
          </w:tcPr>
          <w:p w:rsidR="00D962B6" w:rsidRPr="00C74355" w:rsidRDefault="00D962B6" w:rsidP="000F7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962B6" w:rsidRPr="00C74355" w:rsidRDefault="00D962B6" w:rsidP="000F7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273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материала. Одночлены</w:t>
            </w:r>
          </w:p>
        </w:tc>
        <w:tc>
          <w:tcPr>
            <w:tcW w:w="97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851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273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материала. Многочлены</w:t>
            </w:r>
          </w:p>
        </w:tc>
        <w:tc>
          <w:tcPr>
            <w:tcW w:w="97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51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273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систематизация </w:t>
            </w: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учебного материала. Функции.</w:t>
            </w:r>
          </w:p>
        </w:tc>
        <w:tc>
          <w:tcPr>
            <w:tcW w:w="97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851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132</w:t>
            </w:r>
          </w:p>
        </w:tc>
        <w:tc>
          <w:tcPr>
            <w:tcW w:w="4273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материала. Формулы сокращенного умножения</w:t>
            </w:r>
          </w:p>
        </w:tc>
        <w:tc>
          <w:tcPr>
            <w:tcW w:w="97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851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273" w:type="dxa"/>
          </w:tcPr>
          <w:p w:rsidR="001C4C39" w:rsidRPr="00C74355" w:rsidRDefault="001C4C39" w:rsidP="000F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материала. Решение линейных уравнений</w:t>
            </w:r>
          </w:p>
        </w:tc>
        <w:tc>
          <w:tcPr>
            <w:tcW w:w="97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851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1B0605">
        <w:trPr>
          <w:gridBefore w:val="1"/>
          <w:wBefore w:w="6" w:type="dxa"/>
          <w:trHeight w:val="129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273" w:type="dxa"/>
          </w:tcPr>
          <w:p w:rsidR="001C4C39" w:rsidRPr="00C74355" w:rsidRDefault="001C4C39" w:rsidP="000F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учебного материала. Решение задач с помощью уравнений</w:t>
            </w:r>
          </w:p>
        </w:tc>
        <w:tc>
          <w:tcPr>
            <w:tcW w:w="97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992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D81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51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273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72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992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992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851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4C39" w:rsidRPr="00C74355" w:rsidTr="00231923">
        <w:trPr>
          <w:gridBefore w:val="1"/>
          <w:wBefore w:w="6" w:type="dxa"/>
        </w:trPr>
        <w:tc>
          <w:tcPr>
            <w:tcW w:w="775" w:type="dxa"/>
          </w:tcPr>
          <w:p w:rsidR="001C4C39" w:rsidRPr="00C74355" w:rsidRDefault="001C4C39" w:rsidP="00DB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273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972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Cs/>
                <w:sz w:val="28"/>
                <w:szCs w:val="28"/>
              </w:rPr>
              <w:t>28.05</w:t>
            </w:r>
          </w:p>
        </w:tc>
        <w:tc>
          <w:tcPr>
            <w:tcW w:w="992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Cs/>
                <w:sz w:val="28"/>
                <w:szCs w:val="28"/>
              </w:rPr>
              <w:t>28.05</w:t>
            </w:r>
          </w:p>
        </w:tc>
        <w:tc>
          <w:tcPr>
            <w:tcW w:w="992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4355">
              <w:rPr>
                <w:rFonts w:ascii="Times New Roman" w:hAnsi="Times New Roman" w:cs="Times New Roman"/>
                <w:bCs/>
                <w:sz w:val="28"/>
                <w:szCs w:val="28"/>
              </w:rPr>
              <w:t>28.05</w:t>
            </w:r>
          </w:p>
        </w:tc>
        <w:tc>
          <w:tcPr>
            <w:tcW w:w="851" w:type="dxa"/>
          </w:tcPr>
          <w:p w:rsidR="001C4C39" w:rsidRPr="00C74355" w:rsidRDefault="001C4C39" w:rsidP="001B0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3194F" w:rsidRPr="00C74355" w:rsidRDefault="00D3194F">
      <w:pPr>
        <w:rPr>
          <w:rFonts w:ascii="Times New Roman" w:hAnsi="Times New Roman" w:cs="Times New Roman"/>
          <w:sz w:val="28"/>
          <w:szCs w:val="28"/>
        </w:rPr>
      </w:pPr>
    </w:p>
    <w:sectPr w:rsidR="00D3194F" w:rsidRPr="00C74355" w:rsidSect="00C948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9630A"/>
    <w:multiLevelType w:val="multilevel"/>
    <w:tmpl w:val="868C083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E728A3"/>
    <w:multiLevelType w:val="multilevel"/>
    <w:tmpl w:val="8146D51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948E7"/>
    <w:rsid w:val="00010675"/>
    <w:rsid w:val="000300CA"/>
    <w:rsid w:val="00030FDD"/>
    <w:rsid w:val="000D6858"/>
    <w:rsid w:val="000E294E"/>
    <w:rsid w:val="000E2A45"/>
    <w:rsid w:val="000F4243"/>
    <w:rsid w:val="000F773B"/>
    <w:rsid w:val="00113FC0"/>
    <w:rsid w:val="00170BC5"/>
    <w:rsid w:val="001B0605"/>
    <w:rsid w:val="001B1C6E"/>
    <w:rsid w:val="001C4C39"/>
    <w:rsid w:val="001D3B0C"/>
    <w:rsid w:val="001E7DD7"/>
    <w:rsid w:val="00203DF0"/>
    <w:rsid w:val="00216AB4"/>
    <w:rsid w:val="00222DDC"/>
    <w:rsid w:val="00225331"/>
    <w:rsid w:val="00231923"/>
    <w:rsid w:val="00235D1A"/>
    <w:rsid w:val="00236834"/>
    <w:rsid w:val="0026650B"/>
    <w:rsid w:val="002863FC"/>
    <w:rsid w:val="002A312B"/>
    <w:rsid w:val="002F41B8"/>
    <w:rsid w:val="00323481"/>
    <w:rsid w:val="00323F05"/>
    <w:rsid w:val="00355F0A"/>
    <w:rsid w:val="00374614"/>
    <w:rsid w:val="00385ADC"/>
    <w:rsid w:val="00385E82"/>
    <w:rsid w:val="00386092"/>
    <w:rsid w:val="003B294F"/>
    <w:rsid w:val="003B46D4"/>
    <w:rsid w:val="003D6344"/>
    <w:rsid w:val="003D7E17"/>
    <w:rsid w:val="00414E63"/>
    <w:rsid w:val="00440C3E"/>
    <w:rsid w:val="00453C0B"/>
    <w:rsid w:val="00474940"/>
    <w:rsid w:val="004C18E3"/>
    <w:rsid w:val="004C710E"/>
    <w:rsid w:val="00512A23"/>
    <w:rsid w:val="005B3B6A"/>
    <w:rsid w:val="005D580F"/>
    <w:rsid w:val="005D6331"/>
    <w:rsid w:val="00614598"/>
    <w:rsid w:val="0062529A"/>
    <w:rsid w:val="00626948"/>
    <w:rsid w:val="006570E5"/>
    <w:rsid w:val="006845FC"/>
    <w:rsid w:val="0069410C"/>
    <w:rsid w:val="006B18A9"/>
    <w:rsid w:val="006C54EC"/>
    <w:rsid w:val="006E0872"/>
    <w:rsid w:val="006E17F6"/>
    <w:rsid w:val="007476D6"/>
    <w:rsid w:val="007546EC"/>
    <w:rsid w:val="00791A92"/>
    <w:rsid w:val="007B15D1"/>
    <w:rsid w:val="007C4E38"/>
    <w:rsid w:val="007E612E"/>
    <w:rsid w:val="00845932"/>
    <w:rsid w:val="00850FAD"/>
    <w:rsid w:val="008547E8"/>
    <w:rsid w:val="00883468"/>
    <w:rsid w:val="008A4E03"/>
    <w:rsid w:val="008B2478"/>
    <w:rsid w:val="008B6138"/>
    <w:rsid w:val="008F7FBD"/>
    <w:rsid w:val="009341F3"/>
    <w:rsid w:val="00934695"/>
    <w:rsid w:val="00940DB1"/>
    <w:rsid w:val="00943D4B"/>
    <w:rsid w:val="00954CC2"/>
    <w:rsid w:val="009A6597"/>
    <w:rsid w:val="009F2E4B"/>
    <w:rsid w:val="00A03FAB"/>
    <w:rsid w:val="00A15E8B"/>
    <w:rsid w:val="00A52F7F"/>
    <w:rsid w:val="00A52FA0"/>
    <w:rsid w:val="00AA1FDE"/>
    <w:rsid w:val="00AA2DCD"/>
    <w:rsid w:val="00AC0918"/>
    <w:rsid w:val="00AF1C24"/>
    <w:rsid w:val="00B32BAA"/>
    <w:rsid w:val="00B47D8C"/>
    <w:rsid w:val="00B724DB"/>
    <w:rsid w:val="00B90EBF"/>
    <w:rsid w:val="00BF6911"/>
    <w:rsid w:val="00C05B0C"/>
    <w:rsid w:val="00C05DC8"/>
    <w:rsid w:val="00C4027B"/>
    <w:rsid w:val="00C57938"/>
    <w:rsid w:val="00C57B9C"/>
    <w:rsid w:val="00C74355"/>
    <w:rsid w:val="00C948E7"/>
    <w:rsid w:val="00C9754C"/>
    <w:rsid w:val="00CA62C9"/>
    <w:rsid w:val="00CE0842"/>
    <w:rsid w:val="00CE3480"/>
    <w:rsid w:val="00CF728E"/>
    <w:rsid w:val="00D3194F"/>
    <w:rsid w:val="00D539C1"/>
    <w:rsid w:val="00D60FA1"/>
    <w:rsid w:val="00D8168F"/>
    <w:rsid w:val="00D962B6"/>
    <w:rsid w:val="00DB097A"/>
    <w:rsid w:val="00DC5A17"/>
    <w:rsid w:val="00DD0572"/>
    <w:rsid w:val="00DE7C62"/>
    <w:rsid w:val="00E11E13"/>
    <w:rsid w:val="00E5274F"/>
    <w:rsid w:val="00EC7265"/>
    <w:rsid w:val="00ED7B90"/>
    <w:rsid w:val="00EF138D"/>
    <w:rsid w:val="00F1682F"/>
    <w:rsid w:val="00F16ACB"/>
    <w:rsid w:val="00F23572"/>
    <w:rsid w:val="00F44D0C"/>
    <w:rsid w:val="00F770F3"/>
    <w:rsid w:val="00FA0034"/>
    <w:rsid w:val="00FA333A"/>
    <w:rsid w:val="00FC188E"/>
    <w:rsid w:val="00FE2900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D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uiPriority w:val="99"/>
    <w:locked/>
    <w:rsid w:val="00C948E7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948E7"/>
    <w:pPr>
      <w:shd w:val="clear" w:color="auto" w:fill="FFFFFF"/>
      <w:spacing w:after="300" w:line="240" w:lineRule="atLeast"/>
      <w:ind w:hanging="560"/>
      <w:jc w:val="both"/>
      <w:outlineLvl w:val="2"/>
    </w:pPr>
    <w:rPr>
      <w:rFonts w:ascii="Franklin Gothic Book" w:hAnsi="Franklin Gothic Book" w:cs="Franklin Gothic Book"/>
      <w:sz w:val="24"/>
      <w:szCs w:val="24"/>
      <w:lang w:eastAsia="ru-RU"/>
    </w:rPr>
  </w:style>
  <w:style w:type="character" w:customStyle="1" w:styleId="a3">
    <w:name w:val="Основной текст_"/>
    <w:link w:val="1"/>
    <w:uiPriority w:val="99"/>
    <w:locked/>
    <w:rsid w:val="00C948E7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C948E7"/>
    <w:pPr>
      <w:shd w:val="clear" w:color="auto" w:fill="FFFFFF"/>
      <w:spacing w:before="300" w:after="480" w:line="240" w:lineRule="exact"/>
      <w:ind w:hanging="340"/>
    </w:pPr>
    <w:rPr>
      <w:rFonts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C948E7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8E7"/>
    <w:pPr>
      <w:shd w:val="clear" w:color="auto" w:fill="FFFFFF"/>
      <w:spacing w:before="240" w:after="120" w:line="240" w:lineRule="atLeast"/>
      <w:jc w:val="center"/>
    </w:pPr>
    <w:rPr>
      <w:rFonts w:ascii="Franklin Gothic Book" w:hAnsi="Franklin Gothic Book" w:cs="Franklin Gothic Book"/>
      <w:sz w:val="24"/>
      <w:szCs w:val="24"/>
      <w:lang w:eastAsia="ru-RU"/>
    </w:rPr>
  </w:style>
  <w:style w:type="character" w:customStyle="1" w:styleId="31">
    <w:name w:val="Основной текст (3)_"/>
    <w:link w:val="32"/>
    <w:uiPriority w:val="99"/>
    <w:locked/>
    <w:rsid w:val="00C948E7"/>
    <w:rPr>
      <w:rFonts w:ascii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C948E7"/>
    <w:pPr>
      <w:shd w:val="clear" w:color="auto" w:fill="FFFFFF"/>
      <w:spacing w:after="0" w:line="250" w:lineRule="exact"/>
      <w:ind w:hanging="300"/>
      <w:jc w:val="both"/>
    </w:pPr>
    <w:rPr>
      <w:rFonts w:cs="Times New Roman"/>
      <w:sz w:val="20"/>
      <w:szCs w:val="20"/>
      <w:lang w:eastAsia="ru-RU"/>
    </w:rPr>
  </w:style>
  <w:style w:type="character" w:customStyle="1" w:styleId="21">
    <w:name w:val="Заголовок №2"/>
    <w:uiPriority w:val="99"/>
    <w:rsid w:val="00C948E7"/>
    <w:rPr>
      <w:rFonts w:ascii="Franklin Gothic Book" w:hAnsi="Franklin Gothic Book" w:cs="Franklin Gothic Book"/>
      <w:sz w:val="27"/>
      <w:szCs w:val="27"/>
      <w:u w:val="single"/>
    </w:rPr>
  </w:style>
  <w:style w:type="paragraph" w:styleId="a4">
    <w:name w:val="List Paragraph"/>
    <w:basedOn w:val="a"/>
    <w:uiPriority w:val="99"/>
    <w:qFormat/>
    <w:rsid w:val="00C948E7"/>
    <w:pPr>
      <w:ind w:left="720"/>
    </w:pPr>
  </w:style>
  <w:style w:type="table" w:styleId="a5">
    <w:name w:val="Table Grid"/>
    <w:basedOn w:val="a1"/>
    <w:uiPriority w:val="99"/>
    <w:rsid w:val="009341F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934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341F3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9341F3"/>
    <w:rPr>
      <w:rFonts w:eastAsia="Times New Roman" w:cs="Calibri"/>
    </w:rPr>
  </w:style>
  <w:style w:type="paragraph" w:styleId="a9">
    <w:name w:val="Document Map"/>
    <w:basedOn w:val="a"/>
    <w:link w:val="aa"/>
    <w:uiPriority w:val="99"/>
    <w:semiHidden/>
    <w:rsid w:val="00FA003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474940"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D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uiPriority w:val="99"/>
    <w:locked/>
    <w:rsid w:val="00C948E7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948E7"/>
    <w:pPr>
      <w:shd w:val="clear" w:color="auto" w:fill="FFFFFF"/>
      <w:spacing w:after="300" w:line="240" w:lineRule="atLeast"/>
      <w:ind w:hanging="560"/>
      <w:jc w:val="both"/>
      <w:outlineLvl w:val="2"/>
    </w:pPr>
    <w:rPr>
      <w:rFonts w:ascii="Franklin Gothic Book" w:hAnsi="Franklin Gothic Book" w:cs="Franklin Gothic Book"/>
      <w:sz w:val="24"/>
      <w:szCs w:val="24"/>
      <w:lang w:eastAsia="ru-RU"/>
    </w:rPr>
  </w:style>
  <w:style w:type="character" w:customStyle="1" w:styleId="a3">
    <w:name w:val="Основной текст_"/>
    <w:link w:val="1"/>
    <w:uiPriority w:val="99"/>
    <w:locked/>
    <w:rsid w:val="00C948E7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C948E7"/>
    <w:pPr>
      <w:shd w:val="clear" w:color="auto" w:fill="FFFFFF"/>
      <w:spacing w:before="300" w:after="480" w:line="240" w:lineRule="exact"/>
      <w:ind w:hanging="340"/>
    </w:pPr>
    <w:rPr>
      <w:rFonts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C948E7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8E7"/>
    <w:pPr>
      <w:shd w:val="clear" w:color="auto" w:fill="FFFFFF"/>
      <w:spacing w:before="240" w:after="120" w:line="240" w:lineRule="atLeast"/>
      <w:jc w:val="center"/>
    </w:pPr>
    <w:rPr>
      <w:rFonts w:ascii="Franklin Gothic Book" w:hAnsi="Franklin Gothic Book" w:cs="Franklin Gothic Book"/>
      <w:sz w:val="24"/>
      <w:szCs w:val="24"/>
      <w:lang w:eastAsia="ru-RU"/>
    </w:rPr>
  </w:style>
  <w:style w:type="character" w:customStyle="1" w:styleId="31">
    <w:name w:val="Основной текст (3)_"/>
    <w:link w:val="32"/>
    <w:uiPriority w:val="99"/>
    <w:locked/>
    <w:rsid w:val="00C948E7"/>
    <w:rPr>
      <w:rFonts w:ascii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C948E7"/>
    <w:pPr>
      <w:shd w:val="clear" w:color="auto" w:fill="FFFFFF"/>
      <w:spacing w:after="0" w:line="250" w:lineRule="exact"/>
      <w:ind w:hanging="300"/>
      <w:jc w:val="both"/>
    </w:pPr>
    <w:rPr>
      <w:rFonts w:cs="Times New Roman"/>
      <w:sz w:val="20"/>
      <w:szCs w:val="20"/>
      <w:lang w:eastAsia="ru-RU"/>
    </w:rPr>
  </w:style>
  <w:style w:type="character" w:customStyle="1" w:styleId="21">
    <w:name w:val="Заголовок №2"/>
    <w:uiPriority w:val="99"/>
    <w:rsid w:val="00C948E7"/>
    <w:rPr>
      <w:rFonts w:ascii="Franklin Gothic Book" w:hAnsi="Franklin Gothic Book" w:cs="Franklin Gothic Book"/>
      <w:sz w:val="27"/>
      <w:szCs w:val="27"/>
      <w:u w:val="single"/>
    </w:rPr>
  </w:style>
  <w:style w:type="paragraph" w:styleId="a4">
    <w:name w:val="List Paragraph"/>
    <w:basedOn w:val="a"/>
    <w:uiPriority w:val="99"/>
    <w:qFormat/>
    <w:rsid w:val="00C948E7"/>
    <w:pPr>
      <w:ind w:left="720"/>
    </w:pPr>
  </w:style>
  <w:style w:type="table" w:styleId="a5">
    <w:name w:val="Table Grid"/>
    <w:basedOn w:val="a1"/>
    <w:uiPriority w:val="99"/>
    <w:rsid w:val="009341F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934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341F3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9341F3"/>
    <w:rPr>
      <w:rFonts w:eastAsia="Times New Roman" w:cs="Calibri"/>
    </w:rPr>
  </w:style>
  <w:style w:type="paragraph" w:styleId="a9">
    <w:name w:val="Document Map"/>
    <w:basedOn w:val="a"/>
    <w:link w:val="aa"/>
    <w:uiPriority w:val="99"/>
    <w:semiHidden/>
    <w:rsid w:val="00FA003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474940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moa</cp:lastModifiedBy>
  <cp:revision>6</cp:revision>
  <cp:lastPrinted>2021-03-20T15:41:00Z</cp:lastPrinted>
  <dcterms:created xsi:type="dcterms:W3CDTF">2021-03-20T14:31:00Z</dcterms:created>
  <dcterms:modified xsi:type="dcterms:W3CDTF">2021-03-20T15:41:00Z</dcterms:modified>
</cp:coreProperties>
</file>